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129E" w14:textId="77777777" w:rsidR="003258DC" w:rsidRDefault="000D41EF">
      <w:pPr>
        <w:spacing w:after="50"/>
        <w:jc w:val="right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71B224A4" w14:textId="77777777" w:rsidR="003258DC" w:rsidRDefault="000D41EF">
      <w:pPr>
        <w:ind w:left="16"/>
        <w:jc w:val="center"/>
      </w:pPr>
      <w:r>
        <w:t xml:space="preserve"> </w:t>
      </w:r>
    </w:p>
    <w:p w14:paraId="5A34A156" w14:textId="77777777" w:rsidR="003258DC" w:rsidRDefault="000D41EF">
      <w:r>
        <w:t xml:space="preserve"> </w:t>
      </w:r>
    </w:p>
    <w:p w14:paraId="301E4087" w14:textId="77777777" w:rsidR="003258DC" w:rsidRDefault="000D41EF">
      <w:r>
        <w:t xml:space="preserve"> </w:t>
      </w:r>
    </w:p>
    <w:p w14:paraId="139E3E2F" w14:textId="77777777" w:rsidR="003258DC" w:rsidRDefault="000D41EF">
      <w:r>
        <w:t xml:space="preserve"> </w:t>
      </w:r>
    </w:p>
    <w:p w14:paraId="38C43AF6" w14:textId="77777777" w:rsidR="003258DC" w:rsidRDefault="000D41EF">
      <w:r>
        <w:t xml:space="preserve"> </w:t>
      </w:r>
    </w:p>
    <w:p w14:paraId="5B16B772" w14:textId="77777777" w:rsidR="003258DC" w:rsidRDefault="000D41EF">
      <w:r>
        <w:t xml:space="preserve"> </w:t>
      </w:r>
    </w:p>
    <w:p w14:paraId="11888694" w14:textId="2311BC90" w:rsidR="003258DC" w:rsidRDefault="000D41EF">
      <w:r>
        <w:t xml:space="preserve"> ОТЧЕТ О ФИНАНСОВО-ХОЗЯЙСТВЕННОЙ ДЕЯТЕЛЬНОСТИ за 20</w:t>
      </w:r>
      <w:r w:rsidR="005C0BE6">
        <w:t>21</w:t>
      </w:r>
      <w:r>
        <w:t xml:space="preserve"> г. </w:t>
      </w:r>
    </w:p>
    <w:p w14:paraId="3D9FA067" w14:textId="77777777" w:rsidR="003258DC" w:rsidRDefault="000D41EF">
      <w:pPr>
        <w:ind w:left="4678" w:right="4661"/>
        <w:jc w:val="both"/>
      </w:pPr>
      <w: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tbl>
      <w:tblPr>
        <w:tblStyle w:val="TableGrid"/>
        <w:tblW w:w="8438" w:type="dxa"/>
        <w:tblInd w:w="-110" w:type="dxa"/>
        <w:tblCellMar>
          <w:top w:w="10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538"/>
        <w:gridCol w:w="139"/>
        <w:gridCol w:w="5246"/>
        <w:gridCol w:w="2515"/>
      </w:tblGrid>
      <w:tr w:rsidR="003258DC" w14:paraId="74E2F2FA" w14:textId="77777777">
        <w:trPr>
          <w:trHeight w:val="835"/>
        </w:trPr>
        <w:tc>
          <w:tcPr>
            <w:tcW w:w="5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5195" w14:textId="77777777" w:rsidR="003258DC" w:rsidRDefault="000D41EF">
            <w:pPr>
              <w:ind w:left="82"/>
              <w:jc w:val="center"/>
            </w:pPr>
            <w:r>
              <w:t xml:space="preserve"> </w:t>
            </w:r>
          </w:p>
          <w:p w14:paraId="3F1B8384" w14:textId="77777777" w:rsidR="003258DC" w:rsidRDefault="000D41EF">
            <w:pPr>
              <w:ind w:left="15"/>
              <w:jc w:val="center"/>
            </w:pPr>
            <w:r>
              <w:t xml:space="preserve">Наименование показателей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363F" w14:textId="77777777" w:rsidR="003258DC" w:rsidRDefault="000D41EF">
            <w:pPr>
              <w:spacing w:after="5" w:line="238" w:lineRule="auto"/>
              <w:ind w:left="154"/>
              <w:jc w:val="center"/>
            </w:pPr>
            <w:r>
              <w:t xml:space="preserve">Единица изм.  (тыс. руб.) </w:t>
            </w:r>
          </w:p>
          <w:p w14:paraId="66DAD9D0" w14:textId="77777777" w:rsidR="003258DC" w:rsidRDefault="000D41EF">
            <w:pPr>
              <w:ind w:left="87"/>
              <w:jc w:val="center"/>
            </w:pPr>
            <w:r>
              <w:t xml:space="preserve"> </w:t>
            </w:r>
          </w:p>
        </w:tc>
      </w:tr>
      <w:tr w:rsidR="003258DC" w14:paraId="69ED79DC" w14:textId="77777777">
        <w:trPr>
          <w:trHeight w:val="288"/>
        </w:trPr>
        <w:tc>
          <w:tcPr>
            <w:tcW w:w="5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048AC" w14:textId="77777777" w:rsidR="003258DC" w:rsidRDefault="000D41EF">
            <w:pPr>
              <w:jc w:val="right"/>
            </w:pPr>
            <w:r>
              <w:rPr>
                <w:b w:val="0"/>
              </w:rPr>
              <w:t>1. Планируемые доходы и основные источники: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40BF08" w14:textId="77777777" w:rsidR="003258DC" w:rsidRDefault="000D41EF">
            <w:pPr>
              <w:ind w:left="-14"/>
            </w:pPr>
            <w:r>
              <w:rPr>
                <w:b w:val="0"/>
              </w:rPr>
              <w:t xml:space="preserve"> </w:t>
            </w:r>
          </w:p>
        </w:tc>
      </w:tr>
      <w:tr w:rsidR="003258DC" w14:paraId="6153F572" w14:textId="77777777" w:rsidTr="005C0BE6">
        <w:trPr>
          <w:trHeight w:val="62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D299" w14:textId="77777777" w:rsidR="003258DC" w:rsidRDefault="000D41EF">
            <w:pPr>
              <w:ind w:left="11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1.1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2415" w14:textId="77777777" w:rsidR="003258DC" w:rsidRDefault="000D41EF">
            <w:pPr>
              <w:ind w:left="110" w:right="37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Поступление от оказания услуг для физических и юридических лиц на платной основе по программам профессиональной подготовки водителей транспортных средств категорий «В».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EDB5" w14:textId="3EF8DB17" w:rsidR="003258DC" w:rsidRDefault="000D41EF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75</w:t>
            </w:r>
          </w:p>
        </w:tc>
      </w:tr>
      <w:tr w:rsidR="003258DC" w14:paraId="5CC0D8C9" w14:textId="77777777">
        <w:trPr>
          <w:trHeight w:val="240"/>
        </w:trPr>
        <w:tc>
          <w:tcPr>
            <w:tcW w:w="5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211E" w14:textId="77777777" w:rsidR="003258DC" w:rsidRDefault="000D41EF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Итого доходов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5D02" w14:textId="363F688E" w:rsidR="003258DC" w:rsidRDefault="000D41EF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75</w:t>
            </w:r>
          </w:p>
        </w:tc>
      </w:tr>
      <w:tr w:rsidR="003258DC" w14:paraId="36FEF3DE" w14:textId="77777777">
        <w:trPr>
          <w:trHeight w:val="326"/>
        </w:trPr>
        <w:tc>
          <w:tcPr>
            <w:tcW w:w="5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986A9" w14:textId="77777777" w:rsidR="003258DC" w:rsidRDefault="000D41EF">
            <w:pPr>
              <w:ind w:left="470"/>
            </w:pPr>
            <w:r>
              <w:rPr>
                <w:b w:val="0"/>
              </w:rPr>
              <w:t xml:space="preserve">2. Планируемые расходы: 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BFF3F6" w14:textId="77777777" w:rsidR="003258DC" w:rsidRDefault="003258DC">
            <w:pPr>
              <w:spacing w:after="160"/>
            </w:pPr>
          </w:p>
        </w:tc>
      </w:tr>
      <w:tr w:rsidR="003258DC" w14:paraId="6537F1EA" w14:textId="77777777">
        <w:trPr>
          <w:trHeight w:val="240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5AC5" w14:textId="77777777" w:rsidR="003258DC" w:rsidRDefault="000D41EF">
            <w:pPr>
              <w:ind w:left="11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2.1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3094" w14:textId="77777777" w:rsidR="003258DC" w:rsidRDefault="000D41EF">
            <w:pPr>
              <w:ind w:left="11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Фонд оплаты труда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5EBA" w14:textId="5E788AA3" w:rsidR="003258DC" w:rsidRDefault="005C0BE6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13</w:t>
            </w:r>
            <w:r w:rsidR="000D41EF"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3258DC" w14:paraId="1CA4BE91" w14:textId="77777777">
        <w:trPr>
          <w:trHeight w:val="240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90E0" w14:textId="77777777" w:rsidR="003258DC" w:rsidRDefault="000D41EF">
            <w:pPr>
              <w:ind w:left="11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2.2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A64F" w14:textId="77777777" w:rsidR="003258DC" w:rsidRDefault="000D41EF">
            <w:pPr>
              <w:ind w:left="11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Страховые взносы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02BC" w14:textId="6BB5907F" w:rsidR="003258DC" w:rsidRDefault="000D41EF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  <w:r w:rsidR="005C0BE6">
              <w:rPr>
                <w:rFonts w:ascii="Times New Roman" w:eastAsia="Times New Roman" w:hAnsi="Times New Roman" w:cs="Times New Roman"/>
                <w:b w:val="0"/>
                <w:sz w:val="20"/>
              </w:rPr>
              <w:t>8</w:t>
            </w:r>
          </w:p>
        </w:tc>
      </w:tr>
      <w:tr w:rsidR="003258DC" w14:paraId="1ED1959A" w14:textId="77777777">
        <w:trPr>
          <w:trHeight w:val="240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7319" w14:textId="77777777" w:rsidR="003258DC" w:rsidRDefault="000D41EF">
            <w:pPr>
              <w:ind w:left="11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2.3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8FA6" w14:textId="77777777" w:rsidR="003258DC" w:rsidRDefault="000D41EF">
            <w:pPr>
              <w:ind w:left="11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Налоги и сборы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C006" w14:textId="4719C609" w:rsidR="003258DC" w:rsidRDefault="000D41EF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3258DC" w14:paraId="03F2200E" w14:textId="77777777">
        <w:trPr>
          <w:trHeight w:val="240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EC3D" w14:textId="77777777" w:rsidR="003258DC" w:rsidRDefault="000D41EF">
            <w:pPr>
              <w:ind w:left="11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2.4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E24F" w14:textId="77777777" w:rsidR="003258DC" w:rsidRDefault="000D41EF">
            <w:pPr>
              <w:ind w:left="11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Аренда учебных помещений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DE19" w14:textId="32B4C8BD" w:rsidR="003258DC" w:rsidRDefault="005C0BE6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10</w:t>
            </w:r>
          </w:p>
        </w:tc>
      </w:tr>
      <w:tr w:rsidR="003258DC" w14:paraId="556BE50C" w14:textId="77777777">
        <w:trPr>
          <w:trHeight w:val="240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41EE" w14:textId="20AA9408" w:rsidR="003258DC" w:rsidRDefault="000D41EF">
            <w:pPr>
              <w:ind w:left="11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2.</w:t>
            </w:r>
            <w:r w:rsidR="005C0BE6">
              <w:rPr>
                <w:rFonts w:ascii="Times New Roman" w:eastAsia="Times New Roman" w:hAnsi="Times New Roman" w:cs="Times New Roman"/>
                <w:b w:val="0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FDDD" w14:textId="77777777" w:rsidR="003258DC" w:rsidRDefault="000D41EF">
            <w:pPr>
              <w:ind w:left="11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Аренда учебной площадки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B5D0" w14:textId="15066DF3" w:rsidR="003258DC" w:rsidRDefault="005C0BE6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12</w:t>
            </w:r>
            <w:r w:rsidR="000D41EF"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3258DC" w14:paraId="797CCFB4" w14:textId="77777777">
        <w:trPr>
          <w:trHeight w:val="422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DA33" w14:textId="347E40B2" w:rsidR="003258DC" w:rsidRDefault="000D41EF">
            <w:pPr>
              <w:ind w:left="11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2.</w:t>
            </w:r>
            <w:r w:rsidR="005C0BE6">
              <w:rPr>
                <w:rFonts w:ascii="Times New Roman" w:eastAsia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8C07" w14:textId="77777777" w:rsidR="003258DC" w:rsidRDefault="000D41EF">
            <w:pPr>
              <w:ind w:left="11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Приобретение учебно-наглядных пособий, технических средств обучения, обновление учебного оборудования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B68B" w14:textId="0D9E82A3" w:rsidR="003258DC" w:rsidRDefault="005C0BE6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1</w:t>
            </w:r>
            <w:r w:rsidR="000D41EF"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3258DC" w14:paraId="473E4EF6" w14:textId="77777777">
        <w:trPr>
          <w:trHeight w:val="240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32E0" w14:textId="5ED41730" w:rsidR="003258DC" w:rsidRDefault="000D41EF">
            <w:pPr>
              <w:ind w:left="11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2.</w:t>
            </w:r>
            <w:r w:rsidR="005C0BE6">
              <w:rPr>
                <w:rFonts w:ascii="Times New Roman" w:eastAsia="Times New Roman" w:hAnsi="Times New Roman" w:cs="Times New Roman"/>
                <w:b w:val="0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9762" w14:textId="77777777" w:rsidR="003258DC" w:rsidRDefault="000D41EF">
            <w:pPr>
              <w:ind w:left="11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Услуги банка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8CE7" w14:textId="4D7ECAB0" w:rsidR="003258DC" w:rsidRDefault="005C0BE6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15</w:t>
            </w:r>
            <w:r w:rsidR="000D41EF"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3258DC" w14:paraId="1CFAAF3E" w14:textId="77777777">
        <w:trPr>
          <w:trHeight w:val="240"/>
        </w:trPr>
        <w:tc>
          <w:tcPr>
            <w:tcW w:w="5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3D98" w14:textId="77777777" w:rsidR="003258DC" w:rsidRDefault="000D41EF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Итого расходов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CC4F" w14:textId="15AED62A" w:rsidR="003258DC" w:rsidRDefault="000D41EF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73</w:t>
            </w:r>
          </w:p>
        </w:tc>
      </w:tr>
    </w:tbl>
    <w:p w14:paraId="5821AE5F" w14:textId="77777777" w:rsidR="003258DC" w:rsidRDefault="000D41EF"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2B4BFA" w14:textId="066732DE" w:rsidR="003258DC" w:rsidRDefault="003258DC">
      <w:pPr>
        <w:ind w:left="1693"/>
      </w:pPr>
    </w:p>
    <w:sectPr w:rsidR="003258DC">
      <w:pgSz w:w="11906" w:h="16838"/>
      <w:pgMar w:top="1440" w:right="791" w:bottom="1440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DC"/>
    <w:rsid w:val="000D41EF"/>
    <w:rsid w:val="003258DC"/>
    <w:rsid w:val="005C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13C6"/>
  <w15:docId w15:val="{7646025F-7AC1-44F1-BC74-B24EF819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ПлаФХД.docx</dc:title>
  <dc:subject/>
  <dc:creator>Пользователь</dc:creator>
  <cp:keywords/>
  <cp:lastModifiedBy>Пользователь</cp:lastModifiedBy>
  <cp:revision>3</cp:revision>
  <dcterms:created xsi:type="dcterms:W3CDTF">2022-04-05T12:30:00Z</dcterms:created>
  <dcterms:modified xsi:type="dcterms:W3CDTF">2022-04-06T10:56:00Z</dcterms:modified>
</cp:coreProperties>
</file>