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2C" w:rsidRPr="004D5B2C" w:rsidRDefault="004D5B2C" w:rsidP="004D5B2C">
      <w:pPr>
        <w:shd w:val="clear" w:color="auto" w:fill="EEEEEE"/>
        <w:spacing w:before="60" w:after="180" w:line="360" w:lineRule="atLeast"/>
        <w:outlineLvl w:val="0"/>
        <w:rPr>
          <w:rFonts w:ascii="Arial" w:eastAsia="Times New Roman" w:hAnsi="Arial" w:cs="Arial"/>
          <w:b/>
          <w:bCs/>
          <w:color w:val="E33128"/>
          <w:kern w:val="36"/>
          <w:sz w:val="33"/>
          <w:szCs w:val="33"/>
          <w:lang w:eastAsia="ru-RU"/>
        </w:rPr>
      </w:pPr>
      <w:bookmarkStart w:id="0" w:name="_GoBack"/>
      <w:bookmarkEnd w:id="0"/>
      <w:r w:rsidRPr="004D5B2C">
        <w:rPr>
          <w:rFonts w:ascii="Arial" w:eastAsia="Times New Roman" w:hAnsi="Arial" w:cs="Arial"/>
          <w:b/>
          <w:bCs/>
          <w:color w:val="E33128"/>
          <w:kern w:val="36"/>
          <w:sz w:val="33"/>
          <w:szCs w:val="33"/>
          <w:lang w:eastAsia="ru-RU"/>
        </w:rPr>
        <w:t xml:space="preserve">Положение об </w:t>
      </w:r>
      <w:proofErr w:type="gramStart"/>
      <w:r w:rsidRPr="004D5B2C">
        <w:rPr>
          <w:rFonts w:ascii="Arial" w:eastAsia="Times New Roman" w:hAnsi="Arial" w:cs="Arial"/>
          <w:b/>
          <w:bCs/>
          <w:color w:val="E33128"/>
          <w:kern w:val="36"/>
          <w:sz w:val="33"/>
          <w:szCs w:val="33"/>
          <w:lang w:eastAsia="ru-RU"/>
        </w:rPr>
        <w:t>обучение по программе</w:t>
      </w:r>
      <w:proofErr w:type="gramEnd"/>
      <w:r w:rsidRPr="004D5B2C">
        <w:rPr>
          <w:rFonts w:ascii="Arial" w:eastAsia="Times New Roman" w:hAnsi="Arial" w:cs="Arial"/>
          <w:b/>
          <w:bCs/>
          <w:color w:val="E33128"/>
          <w:kern w:val="36"/>
          <w:sz w:val="33"/>
          <w:szCs w:val="33"/>
          <w:lang w:eastAsia="ru-RU"/>
        </w:rPr>
        <w:t xml:space="preserve"> профессиональной подготовки для лиц с ограниченными возможностями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Общие положения.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положение регулирует отношения, возникающие в сфере интегрированного обучения обучающихся (курсантов) Негосударственного (частного) образовательного учреждения дополнительного профессионального образования Автошкола «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Автовек-XXII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           далее Автошкола) и представляют собой систему реализации необходимых условий, обеспечивающих инклюзивное образование.</w:t>
      </w:r>
      <w:proofErr w:type="gramEnd"/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Положение действует в соответствии с Федеральным законом РФ от 29.12.2012 г. 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273 ФЗ «Об образовании в Российской Федерации» (ред. от 13.07.2015 г., ст. 28, 41, 42); Федеральным законом РФ от 21.11.2011 г. 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323-ФЗ «Об основах охраны здоровья граждан в Российской Федерации» (ст. 7, 54) Федеральными требованиями к образовательным учреждениям в части охраны здоровья обучающихся, утвержденными Приказом 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РФ от 28.12.2010 г. 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2106.Приказом Минобразования РФ от15.01.2002 г. 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76 «О создании безопасных условий жизнедеятельности обучающихся в образовательных учреждениях»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</w:t>
      </w:r>
      <w:proofErr w:type="gram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исьмом Минобразования от 12.07.2000 г. 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22-06.778 «О принятии дополнительных мер по предотвращению несчастных случаев с обучающимися и работниками образовательных учреждений»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,У</w:t>
      </w:r>
      <w:proofErr w:type="gram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ставом НОЧУДПО Автошкола «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АвтовекXXI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”, Положением о приеме и обучении НОЧУ ДПО Автошкола «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Автовек-XXI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1.1 Основные термины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 с ограниченными возможностями здоровья – лицо, имеющее физический и (или) психический недостатки, которые препятствуют освоению </w:t>
      </w:r>
      <w:hyperlink r:id="rId4" w:tooltip="Образовательные программы" w:history="1">
        <w:r w:rsidRPr="004D5B2C">
          <w:rPr>
            <w:rFonts w:ascii="Arial" w:eastAsia="Times New Roman" w:hAnsi="Arial" w:cs="Arial"/>
            <w:color w:val="E33128"/>
            <w:sz w:val="24"/>
            <w:szCs w:val="24"/>
            <w:lang w:eastAsia="ru-RU"/>
          </w:rPr>
          <w:t>образовательных программ</w:t>
        </w:r>
      </w:hyperlink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без создания специальных условий для получения образования;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Интегрированное обучение – 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Инклюзивное образовании -  обучение в совместной образовательной среде лиц с ограниченными возможностями здоровья и лиц, не имеющих таких ограничений, посредством обеспечения лицам с ограниченными возможностями здоровья условий обучения и социальной адаптации, не снижающих в целом уровень образования для лиц, не имеющих таковых ограничений.</w:t>
      </w:r>
      <w:proofErr w:type="gramEnd"/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на дому -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обучения;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1.2 Участники отношений, регулируемых настоящим Положением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Положение регулирует отношения физических и юридических лиц, участвующих в осуществлении образования со специальными условиями получения образования (далее – специальное обучение):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  лица с ограниченными возможностями здоровья;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 родители (иные установленные в законном порядке законные представители) лиц с ограниченными возможностями здоровья;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1.3 Цель специального образования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специальными 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условиями</w:t>
      </w:r>
      <w:proofErr w:type="gram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 </w:t>
      </w:r>
      <w:hyperlink r:id="rId5" w:tooltip="Колл" w:history="1">
        <w:r w:rsidRPr="004D5B2C">
          <w:rPr>
            <w:rFonts w:ascii="Arial" w:eastAsia="Times New Roman" w:hAnsi="Arial" w:cs="Arial"/>
            <w:color w:val="E33128"/>
            <w:sz w:val="24"/>
            <w:szCs w:val="24"/>
            <w:lang w:eastAsia="ru-RU"/>
          </w:rPr>
          <w:t>коллективного</w:t>
        </w:r>
      </w:hyperlink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занятий, обеспечение доступа в помещения, учебные классы Автошколы,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Права в области специального образования лиц с ограниченными возможностями здоровья, их родителей  (иных законных представителей)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2.1 Права граждан в области специального образования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с ограниченными возможностями здоровья имеют право на получение образования в Автошколе  на основе интегрированного обучения.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2.2 Права родителей (иных законных представителей) лиц с ограниченными возможностями здоровья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(иные законные представители) лица с ограниченными возможностями здоровья имеют право получать консультации преподавателей и сотрудников Автошколы  по вопросам, касающимся организации учебного процесса и содержания образовательных программ.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III. Особенности получения специального образования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3.1 Формы получения специального образования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с ограниченными возможностями здоровья могут получать образование по адаптированным образовательным программам профессиональной подготовки в форме удаленного доступа на основе принципа </w:t>
      </w:r>
      <w:hyperlink r:id="rId6" w:tooltip="Электроника" w:history="1">
        <w:r w:rsidRPr="004D5B2C">
          <w:rPr>
            <w:rFonts w:ascii="Arial" w:eastAsia="Times New Roman" w:hAnsi="Arial" w:cs="Arial"/>
            <w:color w:val="E33128"/>
            <w:sz w:val="24"/>
            <w:szCs w:val="24"/>
            <w:lang w:eastAsia="ru-RU"/>
          </w:rPr>
          <w:t>электронного</w:t>
        </w:r>
      </w:hyperlink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обучения.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этой целью на официальном сайте Автошколы формируется база электронных учебно-методических материалов по образовательным программам для лиц с ограниченными возможностями здоровья.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Лица с ограниченными возможностями здоровья могут получать образование по образовательным программам профессионального образования, 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разработанных</w:t>
      </w:r>
      <w:proofErr w:type="gram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  утвержденных  Автошколой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3.2 Особенности приема в Автошколу лиц с ограниченными возможностями здоровья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 образовательные учреждения лиц с ограниченными возможностями здоровья осуществляется в порядке, установленном Законом Российской Федерации «Об образовании» и на основе заключения медицинской экспертной комиссии.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3.3 Особенности итоговой аттестации лиц с ограниченными возможностями здоровья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Итоговая аттестация лиц, имеющих физические недостатки и освоивших дополнительные образовательные программы соответствующего уровня, проводится в соответствии с Законом Российской Федерации «Об образовании».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3.4. </w:t>
      </w:r>
      <w:proofErr w:type="gramStart"/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 за</w:t>
      </w:r>
      <w:proofErr w:type="gramEnd"/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деятельностью в области образования лиц с ограниченными возможностями здоровья.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 деятельностью в области образования лиц с ограниченными возможностями здоровья осуществляется директором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IV. Обеспечение условий для получения специального образования.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лиц с ограниченными возможностями здоровья в Техникуме осуществляется на основании заключенного договора.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необходимых условий для получения образования лицами с ограниченными возможностями здоровья осуществляется Автошколой.</w:t>
      </w:r>
    </w:p>
    <w:p w:rsidR="004D5B2C" w:rsidRPr="004D5B2C" w:rsidRDefault="004D5B2C" w:rsidP="004D5B2C">
      <w:pPr>
        <w:shd w:val="clear" w:color="auto" w:fill="EEEEEE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V.  Условия организации обучения и воспитания лиц с ограниченными возможностями здоровья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Автошкола осуществляет прием граждан с ограниченными возможностями здоровья по образовательным программам профессиональной подготовки водителей категорий (подкатегорий) А В А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proofErr w:type="gramEnd"/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производится на основании личного заявления.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Инвалиды I и II групп 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предоставляют заключение</w:t>
      </w:r>
      <w:proofErr w:type="gram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учреждения медико-социальной экспертизы об отсутствии противопоказаний для обучения в Автошколе.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Поступающие вправе направить заявление о приеме для обучения, а также необходимые документы через операторов почтовой связи общего пользования, а также в электронно-цифровой форме.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  а также документа, подтверждающего ограниченные возможности здоровья, заключение федерального учреждения медико-социальной экспертизы об отсутствии противопоказаний для обучения в образовательном учреждении.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организации приема и обучения лиц с ограниченными возможностями здоровья Автошкола обеспечивает следующие условия в зависимости от категории поступающих с ограниченными возможностями здоровья: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лиц с ограниченными возможностями слуха и речи: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консультации преподавателей и сотрудников, промежуточная и итоговая аттестация в процессе обучения могут проводиться в присутствии специалиста - 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сурдолога</w:t>
      </w:r>
      <w:proofErr w:type="spellEnd"/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лиц с нарушениями опорно-двигательной системы: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необходимости обучающийся может подать на имя директора </w:t>
      </w:r>
      <w:proofErr w:type="spell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Автошколызаявку</w:t>
      </w:r>
      <w:proofErr w:type="spell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выезде преподавателя к </w:t>
      </w:r>
      <w:proofErr w:type="gramStart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обучающемуся</w:t>
      </w:r>
      <w:proofErr w:type="gramEnd"/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дом с целью оказания консультационной помощи, проведения индивидуальных занятий, промежуточной и итоговой аттестации.</w:t>
      </w:r>
    </w:p>
    <w:p w:rsidR="004D5B2C" w:rsidRPr="004D5B2C" w:rsidRDefault="004D5B2C" w:rsidP="004D5B2C">
      <w:pPr>
        <w:shd w:val="clear" w:color="auto" w:fill="EEEEEE"/>
        <w:spacing w:after="13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B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и обучение лиц с ограниченными возможностями здоровья осуществляется по индивидуальному графику.</w:t>
      </w:r>
    </w:p>
    <w:p w:rsidR="00F12C76" w:rsidRPr="004D5B2C" w:rsidRDefault="004D5B2C" w:rsidP="004D5B2C">
      <w:pPr>
        <w:spacing w:after="0"/>
        <w:ind w:firstLine="709"/>
        <w:jc w:val="both"/>
      </w:pPr>
      <w:hyperlink r:id="rId7" w:history="1">
        <w:r w:rsidRPr="004D5B2C">
          <w:rPr>
            <w:rFonts w:ascii="Arial" w:eastAsia="Times New Roman" w:hAnsi="Arial" w:cs="Arial"/>
            <w:color w:val="E33128"/>
            <w:sz w:val="20"/>
            <w:szCs w:val="20"/>
            <w:lang w:eastAsia="ru-RU"/>
          </w:rPr>
          <w:br/>
        </w:r>
      </w:hyperlink>
    </w:p>
    <w:sectPr w:rsidR="00F12C76" w:rsidRPr="004D5B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2C"/>
    <w:rsid w:val="004D5B2C"/>
    <w:rsid w:val="006C0B77"/>
    <w:rsid w:val="008242FF"/>
    <w:rsid w:val="00870751"/>
    <w:rsid w:val="00922C48"/>
    <w:rsid w:val="00A05521"/>
    <w:rsid w:val="00B915B7"/>
    <w:rsid w:val="00D725F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D5B2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B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B2C"/>
    <w:rPr>
      <w:b/>
      <w:bCs/>
    </w:rPr>
  </w:style>
  <w:style w:type="character" w:styleId="a5">
    <w:name w:val="Hyperlink"/>
    <w:basedOn w:val="a0"/>
    <w:uiPriority w:val="99"/>
    <w:semiHidden/>
    <w:unhideWhenUsed/>
    <w:rsid w:val="004D5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vtovec.ru/zapisatsya-v-avtoshkol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64.php" TargetMode="Externa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hyperlink" Target="http://pandia.ru/text/category/obrazovatelmznie_program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3</cp:revision>
  <dcterms:created xsi:type="dcterms:W3CDTF">2022-04-12T20:08:00Z</dcterms:created>
  <dcterms:modified xsi:type="dcterms:W3CDTF">2022-04-12T20:09:00Z</dcterms:modified>
</cp:coreProperties>
</file>